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BB" w:rsidRDefault="009148BB" w:rsidP="009148BB">
      <w:pPr>
        <w:pStyle w:val="Sottotitolo"/>
        <w:rPr>
          <w:noProof/>
        </w:rPr>
      </w:pPr>
      <w:r>
        <w:rPr>
          <w:noProof/>
        </w:rPr>
        <w:drawing>
          <wp:inline distT="0" distB="0" distL="0" distR="0">
            <wp:extent cx="6076950" cy="1038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BB" w:rsidRDefault="009148BB" w:rsidP="009148BB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BB" w:rsidRPr="0017437D" w:rsidRDefault="009148BB" w:rsidP="009148BB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9148BB" w:rsidRPr="0017437D" w:rsidRDefault="009148BB" w:rsidP="009148BB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9148BB" w:rsidRPr="0017437D" w:rsidRDefault="009148BB" w:rsidP="009148BB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9148BB" w:rsidRPr="0017437D" w:rsidRDefault="009148BB" w:rsidP="009148BB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6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9148BB" w:rsidRPr="0017437D" w:rsidRDefault="009148BB" w:rsidP="009148BB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9148BB" w:rsidRDefault="009148BB" w:rsidP="00CE7AC1">
      <w:pPr>
        <w:pStyle w:val="Nessunaspaziatura"/>
        <w:rPr>
          <w:rFonts w:cs="Calibri"/>
          <w:b/>
          <w:sz w:val="20"/>
          <w:szCs w:val="20"/>
        </w:rPr>
      </w:pPr>
    </w:p>
    <w:p w:rsidR="00CE7AC1" w:rsidRPr="009148BB" w:rsidRDefault="00CE7AC1" w:rsidP="00CE7AC1">
      <w:pPr>
        <w:pStyle w:val="Nessunaspaziatura"/>
        <w:rPr>
          <w:rFonts w:cs="Calibri"/>
          <w:i/>
          <w:sz w:val="28"/>
          <w:szCs w:val="28"/>
        </w:rPr>
      </w:pPr>
      <w:r w:rsidRPr="009148BB">
        <w:rPr>
          <w:rFonts w:cs="Calibri"/>
          <w:b/>
          <w:sz w:val="28"/>
          <w:szCs w:val="28"/>
        </w:rPr>
        <w:t>Criteri di valutazione esposizione multimediale</w:t>
      </w:r>
      <w:bookmarkStart w:id="0" w:name="_GoBack"/>
      <w:bookmarkEnd w:id="0"/>
    </w:p>
    <w:tbl>
      <w:tblPr>
        <w:tblW w:w="155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6"/>
        <w:gridCol w:w="3544"/>
        <w:gridCol w:w="3544"/>
        <w:gridCol w:w="3402"/>
        <w:gridCol w:w="2761"/>
        <w:gridCol w:w="1208"/>
      </w:tblGrid>
      <w:tr w:rsidR="00CE7AC1" w:rsidRPr="009148BB" w:rsidTr="00335DE7">
        <w:trPr>
          <w:trHeight w:val="277"/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Esordiente: </w:t>
            </w: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1 punto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Principiante: </w:t>
            </w: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2 punti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>Medio: 3 punti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>Esperto:</w:t>
            </w: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4 punti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>Valutazione insegnante</w:t>
            </w:r>
          </w:p>
        </w:tc>
      </w:tr>
      <w:tr w:rsidR="00CE7AC1" w:rsidRPr="009148BB" w:rsidTr="00335DE7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>CONTENUTO</w:t>
            </w:r>
          </w:p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La presentazione contiene solo poche essenziali informazioni, non organiche e poco attinenti alle richieste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La presentazione contiene poche informazioni essenziali, altre superflue e/o ridondanti, ma sostanzialmente attinenti alle richieste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La presentazione contiene le informazioni essenziali derivate da più fonti opportunamente citate.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La presentazione contiene ampie e documentate informazioni.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7AC1" w:rsidRPr="009148BB" w:rsidTr="00335DE7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>REQUISITI TECNICI DELLA PRESENTAZIONE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La parte grafica della presentazione è scarsa e inadeguata allo scopo; non c'è equilibrio fra testo e immagini; la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schematizzazione è inesistente e il testo è per lo più discorsivo e sovrabbondante. La lunghezza è eccessiva o troppo ridotta rispetto al tempo a disposizione.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La parte grafica della presentazione è di buona qualità e abbastanza adeguata al contesto, ma non c'è equilibrio fra testo e immagini; il testo è per lo più discorsivo e manca di schematizzazione. La lunghezza della presentazione non è ben tarata sul tempo a disposizione.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La parte grafica della presentazione è adeguata e c'è discreto equilibrio fra testo e immagini; la schematizzazione è buona anche se la leggibilità potrebbe essere migliorata. La lunghezza richiede una certa ristrutturazione del discorso.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La parte grafica della presentazione è pienamente adeguata al contesto; c'è ottimo equilibrio fra testo e immagini; la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schematizzazione dei concetti è efficace, i caratteri sono chiari e di immediata leggibilità.</w:t>
            </w:r>
          </w:p>
          <w:p w:rsidR="00CE7AC1" w:rsidRPr="009148BB" w:rsidRDefault="00CE7AC1" w:rsidP="00335DE7">
            <w:pPr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La lunghezza è adeguata ai tempi.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7AC1" w:rsidRPr="009148BB" w:rsidTr="00335DE7">
        <w:trPr>
          <w:trHeight w:val="1707"/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>ESPOSIZIONE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sz w:val="18"/>
                <w:szCs w:val="18"/>
              </w:rPr>
              <w:t>ORALE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Lo studente evidenzia grandi difficoltà nel comunicare le idee,  parla troppo piano e pronuncia i termini in modo scorretto perché gli studenti in fondo alla classe possano sentire. Il linguaggio è spesso confuso e l'esposizione è frammentaria e non segue una struttura logica; la terminologia specifica non viene utilizzata o è del tutto inadeguata al contesto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Lo studente evidenzia alcune difficoltà nella comunicazione delle idee dovute al tono di voce, alla carenza nella preparazione o all’incompletezza del lavoro. Il linguaggio è difficile da comprendere poiché i termini specifici sono inadeguati al contesto e non chiariti o per le incongruenze che presenta; l'esposizione è frammentata in varie parti tra le quali è difficile cogliere i collegamenti.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Lo studente comunica le idee con un appropriato tono di voce. Il linguaggio, pur essendo ben comprensibile, è, a volte, involuto e prolisso e l'esposizione non è sempre strutturata in modo logico; i termini specifici sono appropriati e adeguati al contesto.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Lo studente comunica le idee con entusiasmo e con un appropriato tono di voce. Il linguaggio è chiaro e sintetico e l'esposizione</w:t>
            </w:r>
          </w:p>
          <w:p w:rsidR="00CE7AC1" w:rsidRPr="009148BB" w:rsidRDefault="00CE7AC1" w:rsidP="00335DE7">
            <w:pPr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segue rigorosamente un percorso logico predefinito; i termini specifici sono appropriati e adeguati al contesto.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7AC1" w:rsidRPr="009148BB" w:rsidTr="00335DE7">
        <w:trPr>
          <w:trHeight w:val="1363"/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CONOSCENZA DEI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>CONTENUTI</w:t>
            </w:r>
          </w:p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Lo studente non riesce a esporre i contenuti, nonostante legga la presentazione; si evidenziano numerosi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e gravi errori concettuali. Non è in grado di rispondere a eventuali domande.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Lo studente legge la presentazione, ma dimostra una discreta padronanza dei contenuti; si evidenzia qualche errore di tipo concettuale. Si trova in difficoltà di fronte ad eventuali domande, ma prova a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rispondere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Lo studente si sofferma spesso sulla presentazione, ma dimostra una buona padronanza dei contenuti; a livello concettuale sono evidenti alcune incertezze, ma è comunque in grado di rispondere a domande.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Lo studente conosce senza incertezze i contenuti e utilizza la presentazione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come traccia da integrare; non fa errori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concettuali ed è in grado di rispondere ad eventuali domande.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7AC1" w:rsidRPr="009148BB" w:rsidTr="00335DE7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>RISPETTO DEI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>TEMPI</w:t>
            </w:r>
          </w:p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La presentazione orale non viene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organizzata sui tempi a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disposizione pertanto risulta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troppo breve, creando momenti vuoti, o troppo lunga e richiede drastici tagli dei contenuti.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Nel procedere della presentazione si perde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l'organizzazione dei tempi; il discorso esce dalle tracce e necessita di essere tagliato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 xml:space="preserve">rinunciando all'esposizione di parte dei contenuti. 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L’organizzazione della presentazione rispetta i tempi a disposizione; gli eventuali aggiustamenti che vengono richiesti  modificano in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modo non sostanziale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l'equilibrio complessivo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della presentazione.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 xml:space="preserve">L’organizzazione della 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presentazione rispetta pienamente i tempi a disposizione; eventuali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aggiustamenti sono fatti in modo autonomo e senza modificare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l'equilibrio complessivo</w:t>
            </w:r>
          </w:p>
          <w:p w:rsidR="00CE7AC1" w:rsidRPr="009148BB" w:rsidRDefault="00CE7AC1" w:rsidP="0033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sz w:val="18"/>
                <w:szCs w:val="18"/>
              </w:rPr>
              <w:t>della presentazione.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7AC1" w:rsidRPr="009148BB" w:rsidTr="00335DE7">
        <w:trPr>
          <w:tblCellSpacing w:w="15" w:type="dxa"/>
        </w:trPr>
        <w:tc>
          <w:tcPr>
            <w:tcW w:w="115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18 – 20 </w:t>
            </w: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sym w:font="Wingdings" w:char="F0E8"/>
            </w: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esperto (voto: 9/10)   15 – 17</w:t>
            </w: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sym w:font="Wingdings" w:char="F0E8"/>
            </w: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medio (voto: 7/8)  10 – 14</w:t>
            </w: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sym w:font="Wingdings" w:char="F0E8"/>
            </w: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principiante (voto: 6)    6 – 9</w:t>
            </w: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sym w:font="Wingdings" w:char="F0E8"/>
            </w: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>esordiente (voto &lt; 6)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rPr>
                <w:rFonts w:ascii="Calibri" w:hAnsi="Calibri" w:cs="Calibri"/>
                <w:sz w:val="18"/>
                <w:szCs w:val="18"/>
              </w:rPr>
            </w:pPr>
            <w:r w:rsidRPr="009148B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Punti totali </w:t>
            </w:r>
          </w:p>
        </w:tc>
        <w:tc>
          <w:tcPr>
            <w:tcW w:w="11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E7AC1" w:rsidRPr="009148BB" w:rsidRDefault="00CE7AC1" w:rsidP="00335D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E7AC1" w:rsidRPr="009148BB" w:rsidRDefault="00CE7AC1">
      <w:pPr>
        <w:rPr>
          <w:sz w:val="18"/>
          <w:szCs w:val="18"/>
        </w:rPr>
      </w:pPr>
    </w:p>
    <w:sectPr w:rsidR="00CE7AC1" w:rsidRPr="009148BB" w:rsidSect="00CE7AC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7AC1"/>
    <w:rsid w:val="009148BB"/>
    <w:rsid w:val="00CE7AC1"/>
    <w:rsid w:val="00F3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48BB"/>
    <w:pPr>
      <w:keepNext/>
      <w:outlineLvl w:val="0"/>
    </w:pPr>
    <w:rPr>
      <w:rFonts w:ascii="Bookman Old Style" w:hAnsi="Bookman Old Style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9148BB"/>
    <w:pPr>
      <w:keepNext/>
      <w:jc w:val="center"/>
      <w:outlineLvl w:val="4"/>
    </w:pPr>
    <w:rPr>
      <w:rFonts w:ascii="Bookman Old Style" w:hAnsi="Bookman Old Style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E7A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9148BB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148BB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148BB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9148BB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9148B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8B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ic817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Antoniotti</dc:creator>
  <cp:keywords/>
  <dc:description/>
  <cp:lastModifiedBy>BABIOS</cp:lastModifiedBy>
  <cp:revision>2</cp:revision>
  <dcterms:created xsi:type="dcterms:W3CDTF">2019-03-05T21:11:00Z</dcterms:created>
  <dcterms:modified xsi:type="dcterms:W3CDTF">2019-03-07T20:06:00Z</dcterms:modified>
</cp:coreProperties>
</file>